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C240F" w14:textId="77777777" w:rsidR="00B93439" w:rsidRPr="00D56B1F" w:rsidRDefault="00B93439" w:rsidP="00B93439">
      <w:r>
        <w:t>Camrose</w:t>
      </w:r>
      <w:r w:rsidRPr="00D56B1F">
        <w:t xml:space="preserve"> Community Council Training Plan</w:t>
      </w:r>
    </w:p>
    <w:p w14:paraId="26A04352" w14:textId="77777777" w:rsidR="00B93439" w:rsidRPr="00D56B1F" w:rsidRDefault="00B93439" w:rsidP="00B93439">
      <w:pPr>
        <w:rPr>
          <w:b/>
          <w:bCs/>
        </w:rPr>
      </w:pPr>
      <w:r w:rsidRPr="00D56B1F">
        <w:t> 1. Introduction </w:t>
      </w:r>
    </w:p>
    <w:p w14:paraId="6D435B88" w14:textId="77777777" w:rsidR="00B93439" w:rsidRPr="00D56B1F" w:rsidRDefault="00B93439" w:rsidP="00B93439">
      <w:r w:rsidRPr="00D56B1F">
        <w:t>1.1 Section 67 of the Local Government and Elections (Wales) Act 2021 requires that all Community Councils must make and publish a Training Plan setting out its proposals in relation to the provision of training for: </w:t>
      </w:r>
    </w:p>
    <w:p w14:paraId="4C1B59D4" w14:textId="77777777" w:rsidR="00B93439" w:rsidRPr="00D56B1F" w:rsidRDefault="00B93439" w:rsidP="00B93439">
      <w:proofErr w:type="spellStart"/>
      <w:r w:rsidRPr="00D56B1F">
        <w:t>i</w:t>
      </w:r>
      <w:proofErr w:type="spellEnd"/>
      <w:r w:rsidRPr="00D56B1F">
        <w:t>) The Councillors of the Community Council. </w:t>
      </w:r>
    </w:p>
    <w:p w14:paraId="505209BC" w14:textId="77777777" w:rsidR="00B93439" w:rsidRPr="00D56B1F" w:rsidRDefault="00B93439" w:rsidP="00B93439">
      <w:r w:rsidRPr="00D56B1F">
        <w:t>ii) Community Council staff. </w:t>
      </w:r>
    </w:p>
    <w:p w14:paraId="764C4477" w14:textId="77777777" w:rsidR="00B93439" w:rsidRPr="00D56B1F" w:rsidRDefault="00B93439" w:rsidP="00B93439">
      <w:r w:rsidRPr="00D56B1F">
        <w:t>1.2 The purpose of the training plan is to allow training to be planned in a</w:t>
      </w:r>
      <w:r>
        <w:t>n appropriate manner:</w:t>
      </w:r>
      <w:r w:rsidRPr="00D56B1F">
        <w:t xml:space="preserve"> consider factors such as the activities undertaken by that council, the current expertise of councillors and </w:t>
      </w:r>
      <w:proofErr w:type="gramStart"/>
      <w:r w:rsidRPr="00D56B1F">
        <w:t>clerk  and</w:t>
      </w:r>
      <w:proofErr w:type="gramEnd"/>
      <w:r w:rsidRPr="00D56B1F">
        <w:t xml:space="preserve"> significance of any training needs identified. </w:t>
      </w:r>
    </w:p>
    <w:p w14:paraId="66EB7AE5" w14:textId="77777777" w:rsidR="00B93439" w:rsidRPr="00D56B1F" w:rsidRDefault="00B93439" w:rsidP="00B93439">
      <w:r w:rsidRPr="00D56B1F">
        <w:t>1.</w:t>
      </w:r>
      <w:r>
        <w:t>3</w:t>
      </w:r>
      <w:r w:rsidRPr="00D56B1F">
        <w:t xml:space="preserve"> The Training Plan must be reviewed from time to time. It is proposed that it be reviewed annually. </w:t>
      </w:r>
    </w:p>
    <w:p w14:paraId="72D69228" w14:textId="77777777" w:rsidR="00B93439" w:rsidRPr="00D56B1F" w:rsidRDefault="00B93439" w:rsidP="00B93439">
      <w:pPr>
        <w:rPr>
          <w:b/>
          <w:bCs/>
        </w:rPr>
      </w:pPr>
      <w:r w:rsidRPr="00D56B1F">
        <w:rPr>
          <w:b/>
          <w:bCs/>
        </w:rPr>
        <w:t>2. Training Plan </w:t>
      </w:r>
    </w:p>
    <w:p w14:paraId="2CB2091C" w14:textId="77777777" w:rsidR="00B93439" w:rsidRPr="00D56B1F" w:rsidRDefault="00B93439" w:rsidP="00B93439">
      <w:r w:rsidRPr="00D56B1F">
        <w:t>2.1 One Voice Wales provides a monthly training programme which the Clerk forwards via email to all Councillors. Councillors are asked to identify their training needs and to contact the Clerk to book the training event(s). </w:t>
      </w:r>
    </w:p>
    <w:p w14:paraId="45144552" w14:textId="77777777" w:rsidR="00B93439" w:rsidRPr="00D56B1F" w:rsidRDefault="00B93439" w:rsidP="00B93439">
      <w:r w:rsidRPr="00D56B1F">
        <w:t>2.2 The Clerk will also forward other training opportunities as they become available for Councillors. However, Councillors may identify other training opportunities which will be considered carefully by the Council based on relevance and cost. </w:t>
      </w:r>
    </w:p>
    <w:p w14:paraId="35B445F0" w14:textId="77777777" w:rsidR="00B93439" w:rsidRPr="00D56B1F" w:rsidRDefault="00B93439" w:rsidP="00B93439">
      <w:r w:rsidRPr="00D56B1F">
        <w:t>2.3 Councils should ensure that Councillors and Staff have sufficient skills and understanding in all key areas. These include Induction for Councillors; the Code of Conduct for Members of Local Authorities in Wales; Financial Management and Governance for Councillors and the Certificate in Local Council Administration (</w:t>
      </w:r>
      <w:proofErr w:type="spellStart"/>
      <w:r w:rsidRPr="00D56B1F">
        <w:t>CiLCA</w:t>
      </w:r>
      <w:proofErr w:type="spellEnd"/>
      <w:r w:rsidRPr="00D56B1F">
        <w:t>) for the Clerk</w:t>
      </w:r>
      <w:r>
        <w:t xml:space="preserve"> if possible and allow for training to be given to achieve this goal.</w:t>
      </w:r>
      <w:r w:rsidRPr="00D56B1F">
        <w:t> </w:t>
      </w:r>
    </w:p>
    <w:p w14:paraId="5FEBD849" w14:textId="77777777" w:rsidR="00B93439" w:rsidRPr="00D56B1F" w:rsidRDefault="00B93439" w:rsidP="00B93439">
      <w:r w:rsidRPr="00D56B1F">
        <w:t>2.4 In addition to these areas, Councils may consider if there are new challenges and opportunities to explore, such as those offered by the general power of competence. In which case, it may decide there are new skills for Councillors and Clerks to attain. </w:t>
      </w:r>
    </w:p>
    <w:p w14:paraId="75D54906" w14:textId="77777777" w:rsidR="00B93439" w:rsidRPr="00D56B1F" w:rsidRDefault="00B93439" w:rsidP="00B93439">
      <w:r w:rsidRPr="00D56B1F">
        <w:t>2.5 The Training Plan should provide, as a minimum, information about: </w:t>
      </w:r>
    </w:p>
    <w:p w14:paraId="125F6996" w14:textId="77777777" w:rsidR="00B93439" w:rsidRPr="00D56B1F" w:rsidRDefault="00B93439" w:rsidP="00B93439">
      <w:pPr>
        <w:rPr>
          <w:b/>
          <w:bCs/>
        </w:rPr>
      </w:pPr>
      <w:r w:rsidRPr="00D56B1F">
        <w:t xml:space="preserve">3. </w:t>
      </w:r>
      <w:r w:rsidRPr="00D56B1F">
        <w:rPr>
          <w:b/>
          <w:bCs/>
        </w:rPr>
        <w:t>Recommendation</w:t>
      </w:r>
      <w:r w:rsidRPr="00D56B1F">
        <w:t>: It is recommended that: </w:t>
      </w:r>
    </w:p>
    <w:p w14:paraId="71626373" w14:textId="77777777" w:rsidR="00B93439" w:rsidRDefault="00B93439" w:rsidP="00B93439">
      <w:r w:rsidRPr="00D56B1F">
        <w:t xml:space="preserve">3.1 The Training </w:t>
      </w:r>
      <w:proofErr w:type="gramStart"/>
      <w:r w:rsidRPr="00D56B1F">
        <w:t>Programme  be</w:t>
      </w:r>
      <w:proofErr w:type="gramEnd"/>
      <w:r w:rsidRPr="00D56B1F">
        <w:t xml:space="preserve"> approved. </w:t>
      </w:r>
    </w:p>
    <w:p w14:paraId="668E2950" w14:textId="77777777" w:rsidR="00B93439" w:rsidRDefault="00B93439" w:rsidP="00B93439"/>
    <w:p w14:paraId="76D3C9AF" w14:textId="77777777" w:rsidR="00B93439" w:rsidRDefault="00B93439" w:rsidP="00B93439"/>
    <w:p w14:paraId="35ED46CB" w14:textId="77777777" w:rsidR="00B93439" w:rsidRDefault="00B93439" w:rsidP="00B93439"/>
    <w:p w14:paraId="6AC1BC46" w14:textId="77777777" w:rsidR="00B93439" w:rsidRDefault="00B93439" w:rsidP="00B93439"/>
    <w:p w14:paraId="2560C42A" w14:textId="77777777" w:rsidR="00B93439" w:rsidRDefault="00B93439" w:rsidP="00B93439"/>
    <w:p w14:paraId="11F6489C" w14:textId="77777777" w:rsidR="008F1B78" w:rsidRDefault="008F1B78"/>
    <w:sectPr w:rsidR="008F1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439"/>
    <w:rsid w:val="0042035E"/>
    <w:rsid w:val="00525873"/>
    <w:rsid w:val="008F1B78"/>
    <w:rsid w:val="00A42260"/>
    <w:rsid w:val="00B934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AB16E"/>
  <w15:chartTrackingRefBased/>
  <w15:docId w15:val="{C58B20A8-736E-4659-B5A8-835E6DF2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439"/>
  </w:style>
  <w:style w:type="paragraph" w:styleId="Heading1">
    <w:name w:val="heading 1"/>
    <w:basedOn w:val="Normal"/>
    <w:next w:val="Normal"/>
    <w:link w:val="Heading1Char"/>
    <w:uiPriority w:val="9"/>
    <w:qFormat/>
    <w:rsid w:val="00B93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3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34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34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34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34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4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439"/>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439"/>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4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34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34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34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34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34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4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4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439"/>
    <w:rPr>
      <w:rFonts w:eastAsiaTheme="majorEastAsia" w:cstheme="majorBidi"/>
      <w:color w:val="272727" w:themeColor="text1" w:themeTint="D8"/>
    </w:rPr>
  </w:style>
  <w:style w:type="paragraph" w:styleId="Title">
    <w:name w:val="Title"/>
    <w:basedOn w:val="Normal"/>
    <w:next w:val="Normal"/>
    <w:link w:val="TitleChar"/>
    <w:uiPriority w:val="10"/>
    <w:qFormat/>
    <w:rsid w:val="00B93439"/>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4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439"/>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34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4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3439"/>
    <w:rPr>
      <w:i/>
      <w:iCs/>
      <w:color w:val="404040" w:themeColor="text1" w:themeTint="BF"/>
    </w:rPr>
  </w:style>
  <w:style w:type="paragraph" w:styleId="ListParagraph">
    <w:name w:val="List Paragraph"/>
    <w:basedOn w:val="Normal"/>
    <w:uiPriority w:val="34"/>
    <w:qFormat/>
    <w:rsid w:val="00B93439"/>
    <w:pPr>
      <w:ind w:left="720"/>
      <w:contextualSpacing/>
    </w:pPr>
  </w:style>
  <w:style w:type="character" w:styleId="IntenseEmphasis">
    <w:name w:val="Intense Emphasis"/>
    <w:basedOn w:val="DefaultParagraphFont"/>
    <w:uiPriority w:val="21"/>
    <w:qFormat/>
    <w:rsid w:val="00B93439"/>
    <w:rPr>
      <w:i/>
      <w:iCs/>
      <w:color w:val="0F4761" w:themeColor="accent1" w:themeShade="BF"/>
    </w:rPr>
  </w:style>
  <w:style w:type="paragraph" w:styleId="IntenseQuote">
    <w:name w:val="Intense Quote"/>
    <w:basedOn w:val="Normal"/>
    <w:next w:val="Normal"/>
    <w:link w:val="IntenseQuoteChar"/>
    <w:uiPriority w:val="30"/>
    <w:qFormat/>
    <w:rsid w:val="00B93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3439"/>
    <w:rPr>
      <w:i/>
      <w:iCs/>
      <w:color w:val="0F4761" w:themeColor="accent1" w:themeShade="BF"/>
    </w:rPr>
  </w:style>
  <w:style w:type="character" w:styleId="IntenseReference">
    <w:name w:val="Intense Reference"/>
    <w:basedOn w:val="DefaultParagraphFont"/>
    <w:uiPriority w:val="32"/>
    <w:qFormat/>
    <w:rsid w:val="00B934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1742</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1</cp:revision>
  <dcterms:created xsi:type="dcterms:W3CDTF">2026-05-15T09:46:00Z</dcterms:created>
  <dcterms:modified xsi:type="dcterms:W3CDTF">2026-05-15T09:47:00Z</dcterms:modified>
</cp:coreProperties>
</file>